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D587" w14:textId="77777777" w:rsidR="00E00F41" w:rsidRPr="00E00F41" w:rsidRDefault="00E57D55" w:rsidP="00E00F4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0F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B7CAF" w:rsidRPr="00E00F41">
        <w:rPr>
          <w:rFonts w:ascii="Arial" w:hAnsi="Arial" w:cs="Arial"/>
          <w:b/>
          <w:bCs/>
          <w:sz w:val="24"/>
          <w:szCs w:val="24"/>
        </w:rPr>
        <w:t xml:space="preserve">1 </w:t>
      </w:r>
      <w:r w:rsidR="00D54216" w:rsidRPr="00E00F41">
        <w:rPr>
          <w:rFonts w:ascii="Arial" w:hAnsi="Arial" w:cs="Arial"/>
          <w:b/>
          <w:bCs/>
          <w:sz w:val="24"/>
          <w:szCs w:val="24"/>
        </w:rPr>
        <w:t xml:space="preserve">- </w:t>
      </w:r>
      <w:r w:rsidR="00E00F41" w:rsidRPr="00E00F41">
        <w:rPr>
          <w:rFonts w:ascii="Arial" w:hAnsi="Arial" w:cs="Arial"/>
          <w:sz w:val="24"/>
          <w:szCs w:val="24"/>
        </w:rPr>
        <w:t xml:space="preserve">Opis Przedmiotu Zamówienia </w:t>
      </w:r>
    </w:p>
    <w:p w14:paraId="36749B5B" w14:textId="77777777" w:rsidR="0058752A" w:rsidRPr="0058752A" w:rsidRDefault="0058752A" w:rsidP="0058752A">
      <w:pPr>
        <w:rPr>
          <w:rFonts w:ascii="Arial" w:hAnsi="Arial" w:cs="Arial"/>
          <w:b/>
          <w:bCs/>
          <w:sz w:val="24"/>
          <w:szCs w:val="24"/>
        </w:rPr>
      </w:pPr>
      <w:r w:rsidRPr="0058752A">
        <w:rPr>
          <w:rFonts w:ascii="Arial" w:hAnsi="Arial" w:cs="Arial"/>
          <w:b/>
          <w:bCs/>
          <w:sz w:val="24"/>
          <w:szCs w:val="24"/>
        </w:rPr>
        <w:t>Dostawa 6 sztuk pojazdów specjalistycznych 4x4 z homologacją – traktor</w:t>
      </w:r>
    </w:p>
    <w:p w14:paraId="7087E4C9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Dwumiejscowa przestrzeń pasażerska.</w:t>
      </w:r>
    </w:p>
    <w:p w14:paraId="2860DF25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Szczelna uchylna przestrzeń ładunkowa trwale oddzielona od przestrzeni pasażerskiej.</w:t>
      </w:r>
    </w:p>
    <w:p w14:paraId="275D461D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Wciągarka umiejscowiona na przestrzeni ładunkowej o uciągu od 350 kg z liną o długości co najmniej 5 metrów.</w:t>
      </w:r>
    </w:p>
    <w:p w14:paraId="40579ECD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Stały lub dołączany napęd na 4 koła.</w:t>
      </w:r>
    </w:p>
    <w:p w14:paraId="7C73F742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Homologacja – traktor.</w:t>
      </w:r>
    </w:p>
    <w:p w14:paraId="07E1A88C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Ładowność powyżej 400 kg.</w:t>
      </w:r>
    </w:p>
    <w:p w14:paraId="770BC937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Masa własna do 900 kg.</w:t>
      </w:r>
    </w:p>
    <w:p w14:paraId="1A333254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Prześwit co najmniej 250 mm.</w:t>
      </w:r>
    </w:p>
    <w:p w14:paraId="391E70FF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Długość całkowita nie przekraczająca 3200 mm.</w:t>
      </w:r>
    </w:p>
    <w:p w14:paraId="5FE1AE1E" w14:textId="77777777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Oświetlenie LED przestrzeni ładunkowej.</w:t>
      </w:r>
    </w:p>
    <w:p w14:paraId="6FE199AD" w14:textId="09411756" w:rsidR="0058752A" w:rsidRPr="0058752A" w:rsidRDefault="0058752A" w:rsidP="0058752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</w:rPr>
      </w:pPr>
      <w:r w:rsidRPr="0058752A">
        <w:rPr>
          <w:rFonts w:ascii="Arial" w:hAnsi="Arial" w:cs="Arial"/>
          <w:sz w:val="24"/>
          <w:szCs w:val="24"/>
        </w:rPr>
        <w:t>Oświetlenie dalekosiężne LED przednie dachowe.</w:t>
      </w:r>
      <w:r w:rsidR="00175DE6" w:rsidRPr="00175DE6">
        <w:rPr>
          <w:rFonts w:ascii="Arial" w:hAnsi="Arial" w:cs="Arial"/>
          <w:sz w:val="24"/>
          <w:szCs w:val="24"/>
        </w:rPr>
        <w:t xml:space="preserve"> </w:t>
      </w:r>
      <w:r w:rsidR="00175DE6">
        <w:rPr>
          <w:rFonts w:ascii="Arial" w:hAnsi="Arial" w:cs="Arial"/>
          <w:sz w:val="24"/>
          <w:szCs w:val="24"/>
        </w:rPr>
        <w:t>strumień świetlny min. 23000 lm, żywotność 50000 h</w:t>
      </w:r>
    </w:p>
    <w:p w14:paraId="39536C74" w14:textId="77777777" w:rsidR="00D423BC" w:rsidRPr="0058752A" w:rsidRDefault="00D423BC" w:rsidP="00D423BC">
      <w:pPr>
        <w:rPr>
          <w:rFonts w:ascii="Arial" w:hAnsi="Arial" w:cs="Arial"/>
          <w:sz w:val="24"/>
          <w:szCs w:val="24"/>
        </w:rPr>
      </w:pPr>
    </w:p>
    <w:p w14:paraId="66ED0088" w14:textId="77777777" w:rsidR="00C24B18" w:rsidRPr="00D54216" w:rsidRDefault="00C24B18" w:rsidP="008C1963">
      <w:pPr>
        <w:rPr>
          <w:rFonts w:ascii="Times New Roman" w:hAnsi="Times New Roman" w:cs="Times New Roman"/>
        </w:rPr>
      </w:pPr>
    </w:p>
    <w:sectPr w:rsidR="00C24B18" w:rsidRPr="00D54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B4C8" w14:textId="77777777" w:rsidR="00EF7465" w:rsidRDefault="00EF7465" w:rsidP="00E57D55">
      <w:pPr>
        <w:spacing w:after="0" w:line="240" w:lineRule="auto"/>
      </w:pPr>
      <w:r>
        <w:separator/>
      </w:r>
    </w:p>
  </w:endnote>
  <w:endnote w:type="continuationSeparator" w:id="0">
    <w:p w14:paraId="3C8A537C" w14:textId="77777777" w:rsidR="00EF7465" w:rsidRDefault="00EF7465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DC61" w14:textId="77777777" w:rsidR="00EF7465" w:rsidRDefault="00EF7465" w:rsidP="00E57D55">
      <w:pPr>
        <w:spacing w:after="0" w:line="240" w:lineRule="auto"/>
      </w:pPr>
      <w:r>
        <w:separator/>
      </w:r>
    </w:p>
  </w:footnote>
  <w:footnote w:type="continuationSeparator" w:id="0">
    <w:p w14:paraId="6C7FA402" w14:textId="77777777" w:rsidR="00EF7465" w:rsidRDefault="00EF7465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60BF"/>
    <w:multiLevelType w:val="hybridMultilevel"/>
    <w:tmpl w:val="9790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12498B"/>
    <w:rsid w:val="00175DE6"/>
    <w:rsid w:val="001A7CA3"/>
    <w:rsid w:val="00347241"/>
    <w:rsid w:val="00373778"/>
    <w:rsid w:val="00404FFE"/>
    <w:rsid w:val="0058752A"/>
    <w:rsid w:val="005A7AEE"/>
    <w:rsid w:val="00602FE8"/>
    <w:rsid w:val="007B7833"/>
    <w:rsid w:val="008C1963"/>
    <w:rsid w:val="00902396"/>
    <w:rsid w:val="00917B10"/>
    <w:rsid w:val="00BB7CAF"/>
    <w:rsid w:val="00C24B18"/>
    <w:rsid w:val="00CB5742"/>
    <w:rsid w:val="00D423BC"/>
    <w:rsid w:val="00D54216"/>
    <w:rsid w:val="00D6186E"/>
    <w:rsid w:val="00E00F41"/>
    <w:rsid w:val="00E57D55"/>
    <w:rsid w:val="00EF7465"/>
    <w:rsid w:val="00F56D1D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chartTrackingRefBased/>
  <w15:docId w15:val="{C5403D89-DA1D-4DC7-905C-B1F60CC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2</cp:revision>
  <dcterms:created xsi:type="dcterms:W3CDTF">2021-09-13T09:03:00Z</dcterms:created>
  <dcterms:modified xsi:type="dcterms:W3CDTF">2021-09-13T09:03:00Z</dcterms:modified>
</cp:coreProperties>
</file>